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441"/>
        <w:tblW w:w="10338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84"/>
        <w:gridCol w:w="5386"/>
        <w:gridCol w:w="2268"/>
      </w:tblGrid>
      <w:tr w:rsidR="00A23F48" w:rsidRPr="00F9765D" w14:paraId="30920A1D" w14:textId="77777777" w:rsidTr="00CA59AB">
        <w:trPr>
          <w:trHeight w:val="3428"/>
        </w:trPr>
        <w:tc>
          <w:tcPr>
            <w:tcW w:w="2684" w:type="dxa"/>
            <w:shd w:val="clear" w:color="auto" w:fill="FFEFFF"/>
          </w:tcPr>
          <w:p w14:paraId="78D908C9" w14:textId="6D4CEE2C" w:rsidR="008E39B4" w:rsidRDefault="008E39B4" w:rsidP="0007415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be learning?</w:t>
            </w:r>
          </w:p>
          <w:p w14:paraId="757809B9" w14:textId="5276332A" w:rsidR="008E39B4" w:rsidRPr="00811F13" w:rsidRDefault="00F965DC" w:rsidP="005F4E9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t>1.3 Market failure</w:t>
            </w:r>
          </w:p>
        </w:tc>
        <w:tc>
          <w:tcPr>
            <w:tcW w:w="5386" w:type="dxa"/>
            <w:shd w:val="clear" w:color="auto" w:fill="FFEFFF"/>
          </w:tcPr>
          <w:p w14:paraId="191A053B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Why this? Why now?</w:t>
            </w:r>
          </w:p>
          <w:p w14:paraId="0A5891F6" w14:textId="77777777" w:rsidR="001F7779" w:rsidRDefault="0051669A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Market failure leads on from supply and demand </w:t>
            </w:r>
            <w:proofErr w:type="gramStart"/>
            <w:r>
              <w:rPr>
                <w:rFonts w:cstheme="minorHAnsi"/>
              </w:rPr>
              <w:t>as a way to</w:t>
            </w:r>
            <w:proofErr w:type="gramEnd"/>
            <w:r>
              <w:rPr>
                <w:rFonts w:cstheme="minorHAnsi"/>
              </w:rPr>
              <w:t xml:space="preserve"> understand why some markets are over consuming or under consuming certain goods. </w:t>
            </w:r>
          </w:p>
          <w:p w14:paraId="0C4A34EF" w14:textId="77777777" w:rsidR="0051669A" w:rsidRDefault="0051669A" w:rsidP="00FE54CF">
            <w:pPr>
              <w:rPr>
                <w:rFonts w:cstheme="minorHAnsi"/>
              </w:rPr>
            </w:pPr>
          </w:p>
          <w:p w14:paraId="4C75361B" w14:textId="02E1A4EF" w:rsidR="0051669A" w:rsidRPr="001F7779" w:rsidRDefault="0051669A" w:rsidP="00FE54C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need to establish the harmful impacts of some goods to ascertain if they are over consumer or produced. </w:t>
            </w:r>
          </w:p>
        </w:tc>
        <w:tc>
          <w:tcPr>
            <w:tcW w:w="2268" w:type="dxa"/>
            <w:vMerge w:val="restart"/>
            <w:shd w:val="clear" w:color="auto" w:fill="FFEFFF"/>
          </w:tcPr>
          <w:p w14:paraId="47A991E2" w14:textId="7376B834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Key Words</w:t>
            </w:r>
            <w:r w:rsidR="00811F13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:</w:t>
            </w:r>
          </w:p>
          <w:p w14:paraId="5AD677D5" w14:textId="77777777" w:rsidR="001F7779" w:rsidRDefault="001F7779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4954AD3" w14:textId="0C238A0B" w:rsidR="0051669A" w:rsidRDefault="0051669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Negative externalities </w:t>
            </w:r>
          </w:p>
          <w:p w14:paraId="4A737F85" w14:textId="01959351" w:rsidR="0051669A" w:rsidRDefault="0051669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Positive externalities</w:t>
            </w:r>
          </w:p>
          <w:p w14:paraId="62412FBD" w14:textId="4C93FCAD" w:rsidR="0051669A" w:rsidRDefault="0051669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Spill over effect </w:t>
            </w:r>
          </w:p>
          <w:p w14:paraId="645163B2" w14:textId="26BC20CD" w:rsidR="0051669A" w:rsidRDefault="0051669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Social optimum </w:t>
            </w:r>
          </w:p>
          <w:p w14:paraId="1A432354" w14:textId="6F2A0FAD" w:rsidR="0051669A" w:rsidRDefault="0051669A" w:rsidP="005D49C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Welfare loss</w:t>
            </w:r>
          </w:p>
          <w:p w14:paraId="3E643853" w14:textId="79D15108" w:rsidR="0051669A" w:rsidRDefault="0051669A" w:rsidP="0051669A">
            <w:r>
              <w:t>Types of market failure</w:t>
            </w:r>
          </w:p>
          <w:p w14:paraId="25D1A06B" w14:textId="2C489012" w:rsidR="0051669A" w:rsidRDefault="0051669A" w:rsidP="0051669A">
            <w:r>
              <w:t>Externalities</w:t>
            </w:r>
          </w:p>
          <w:p w14:paraId="760401A8" w14:textId="1164CF8A" w:rsidR="0051669A" w:rsidRDefault="0051669A" w:rsidP="0051669A">
            <w:r>
              <w:t>Pub</w:t>
            </w:r>
            <w:r>
              <w:t>l</w:t>
            </w:r>
            <w:r>
              <w:t>ic goods</w:t>
            </w:r>
          </w:p>
          <w:p w14:paraId="424C28FE" w14:textId="77777777" w:rsidR="0051669A" w:rsidRDefault="0051669A" w:rsidP="0051669A">
            <w:r>
              <w:t>Information gaps</w:t>
            </w:r>
          </w:p>
          <w:p w14:paraId="6EF66FC6" w14:textId="76AEA2D9" w:rsidR="0051669A" w:rsidRDefault="0051669A" w:rsidP="0051669A">
            <w:r>
              <w:t xml:space="preserve">Non rival </w:t>
            </w:r>
          </w:p>
          <w:p w14:paraId="33BF940A" w14:textId="77777777" w:rsidR="0051669A" w:rsidRDefault="0051669A" w:rsidP="0051669A">
            <w:r>
              <w:t xml:space="preserve">Non excludable </w:t>
            </w:r>
          </w:p>
          <w:p w14:paraId="03A6201C" w14:textId="77777777" w:rsidR="0051669A" w:rsidRDefault="0051669A" w:rsidP="005166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Quasi goods </w:t>
            </w:r>
          </w:p>
          <w:p w14:paraId="5192992B" w14:textId="77777777" w:rsidR="0051669A" w:rsidRDefault="0051669A" w:rsidP="005166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Missing market </w:t>
            </w:r>
          </w:p>
          <w:p w14:paraId="49147324" w14:textId="5874BC33" w:rsidR="0051669A" w:rsidRPr="00811F13" w:rsidRDefault="0051669A" w:rsidP="005166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Partial market failure </w:t>
            </w:r>
          </w:p>
        </w:tc>
      </w:tr>
      <w:tr w:rsidR="008E39B4" w:rsidRPr="00F9765D" w14:paraId="70713B32" w14:textId="77777777" w:rsidTr="001F7779">
        <w:trPr>
          <w:trHeight w:val="3308"/>
        </w:trPr>
        <w:tc>
          <w:tcPr>
            <w:tcW w:w="8070" w:type="dxa"/>
            <w:gridSpan w:val="2"/>
            <w:shd w:val="clear" w:color="auto" w:fill="FFEFFF"/>
          </w:tcPr>
          <w:p w14:paraId="6D9AD2CC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will we learn?</w:t>
            </w:r>
          </w:p>
          <w:p w14:paraId="26D96875" w14:textId="77777777" w:rsidR="001E01A1" w:rsidRDefault="00F965DC" w:rsidP="00F965DC">
            <w:r>
              <w:t>1.3.1 Types of market failure</w:t>
            </w:r>
          </w:p>
          <w:p w14:paraId="370A3312" w14:textId="77777777" w:rsidR="00F965DC" w:rsidRDefault="00F965DC" w:rsidP="00F965DC">
            <w:r>
              <w:t>1.3.2 Externalities</w:t>
            </w:r>
          </w:p>
          <w:p w14:paraId="31706798" w14:textId="77777777" w:rsidR="00F965DC" w:rsidRDefault="00F965DC" w:rsidP="00F965DC">
            <w:r>
              <w:t>1.3.3 Public goods</w:t>
            </w:r>
          </w:p>
          <w:p w14:paraId="704CD9BE" w14:textId="0596DD84" w:rsidR="00F965DC" w:rsidRPr="003B2538" w:rsidRDefault="00F965DC" w:rsidP="00F965DC">
            <w:pPr>
              <w:rPr>
                <w:rFonts w:cstheme="minorHAnsi"/>
                <w:color w:val="000000" w:themeColor="text1"/>
              </w:rPr>
            </w:pPr>
            <w:r>
              <w:t>1.3.4 Information gaps</w:t>
            </w:r>
          </w:p>
        </w:tc>
        <w:tc>
          <w:tcPr>
            <w:tcW w:w="2268" w:type="dxa"/>
            <w:vMerge/>
            <w:shd w:val="clear" w:color="auto" w:fill="FFEFFF"/>
          </w:tcPr>
          <w:p w14:paraId="4F4A4CC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41DD1A54" w14:textId="77777777" w:rsidTr="001F7779">
        <w:trPr>
          <w:trHeight w:val="2816"/>
        </w:trPr>
        <w:tc>
          <w:tcPr>
            <w:tcW w:w="8070" w:type="dxa"/>
            <w:gridSpan w:val="2"/>
            <w:shd w:val="clear" w:color="auto" w:fill="FFEFFF"/>
          </w:tcPr>
          <w:p w14:paraId="42F8EE7E" w14:textId="77777777" w:rsidR="008E39B4" w:rsidRPr="00F9765D" w:rsidRDefault="008E39B4" w:rsidP="00FE54CF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 w:rsidRPr="00F9765D"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>What opportunities are there for wider study?</w:t>
            </w:r>
          </w:p>
          <w:p w14:paraId="1C80D7BC" w14:textId="77777777" w:rsidR="0051669A" w:rsidRDefault="0051669A" w:rsidP="0051669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Econ plus dal: </w:t>
            </w:r>
            <w:r>
              <w:t xml:space="preserve"> </w:t>
            </w:r>
            <w:hyperlink r:id="rId11" w:history="1">
              <w:proofErr w:type="spellStart"/>
              <w:r>
                <w:rPr>
                  <w:rStyle w:val="Hyperlink"/>
                </w:rPr>
                <w:t>EconplusDal</w:t>
              </w:r>
              <w:proofErr w:type="spellEnd"/>
              <w:r>
                <w:rPr>
                  <w:rStyle w:val="Hyperlink"/>
                </w:rPr>
                <w:t xml:space="preserve"> - YouTube</w:t>
              </w:r>
            </w:hyperlink>
          </w:p>
          <w:p w14:paraId="15E10F88" w14:textId="77777777" w:rsidR="0051669A" w:rsidRDefault="0051669A" w:rsidP="0051669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Bloomberg: </w:t>
            </w:r>
            <w:r>
              <w:t xml:space="preserve"> </w:t>
            </w:r>
            <w:hyperlink r:id="rId12" w:history="1">
              <w:r>
                <w:rPr>
                  <w:rStyle w:val="Hyperlink"/>
                </w:rPr>
                <w:t>Bloomberg.com</w:t>
              </w:r>
            </w:hyperlink>
          </w:p>
          <w:p w14:paraId="761D8BC6" w14:textId="77777777" w:rsidR="0051669A" w:rsidRDefault="0051669A" w:rsidP="0051669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BBC news: </w:t>
            </w:r>
            <w:r>
              <w:t xml:space="preserve"> </w:t>
            </w:r>
            <w:hyperlink r:id="rId13" w:history="1">
              <w:r>
                <w:rPr>
                  <w:rStyle w:val="Hyperlink"/>
                </w:rPr>
                <w:t>Business - BBC News</w:t>
              </w:r>
            </w:hyperlink>
          </w:p>
          <w:p w14:paraId="6688340C" w14:textId="77777777" w:rsidR="0051669A" w:rsidRPr="00F9765D" w:rsidRDefault="0051669A" w:rsidP="0051669A">
            <w:pP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bCs/>
                <w:color w:val="522A5B"/>
                <w:sz w:val="24"/>
                <w:szCs w:val="24"/>
                <w:u w:val="single"/>
              </w:rPr>
              <w:t xml:space="preserve">Tutor 2u: </w:t>
            </w:r>
            <w:r>
              <w:t xml:space="preserve"> </w:t>
            </w:r>
            <w:hyperlink r:id="rId14" w:anchor="e" w:history="1">
              <w:r>
                <w:rPr>
                  <w:rStyle w:val="Hyperlink"/>
                </w:rPr>
                <w:t>tutor2u | A-Level, GCSE &amp; vocational qualification support resources</w:t>
              </w:r>
            </w:hyperlink>
          </w:p>
          <w:p w14:paraId="001E2D6F" w14:textId="58FA6074" w:rsidR="008E39B4" w:rsidRPr="001F7779" w:rsidRDefault="008E39B4" w:rsidP="00FE54CF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20C1B22D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  <w:tr w:rsidR="008E39B4" w:rsidRPr="00F9765D" w14:paraId="08B85AF4" w14:textId="77777777" w:rsidTr="001F7779">
        <w:trPr>
          <w:trHeight w:val="958"/>
        </w:trPr>
        <w:tc>
          <w:tcPr>
            <w:tcW w:w="8070" w:type="dxa"/>
            <w:gridSpan w:val="2"/>
            <w:shd w:val="clear" w:color="auto" w:fill="FFEFFF"/>
          </w:tcPr>
          <w:p w14:paraId="5A47D04C" w14:textId="77777777" w:rsidR="008E39B4" w:rsidRPr="0083335D" w:rsidRDefault="008E39B4" w:rsidP="00FE54CF">
            <w:pPr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</w:pPr>
            <w:r w:rsidRPr="0083335D">
              <w:rPr>
                <w:rFonts w:cstheme="minorHAnsi"/>
                <w:b/>
                <w:bCs/>
                <w:color w:val="461E64"/>
                <w:sz w:val="24"/>
                <w:szCs w:val="24"/>
                <w:u w:val="single"/>
              </w:rPr>
              <w:t>How will I be assessed?</w:t>
            </w:r>
          </w:p>
          <w:p w14:paraId="641C685F" w14:textId="7C228009" w:rsidR="008E39B4" w:rsidRPr="001F7779" w:rsidRDefault="001F7779" w:rsidP="00FE54CF">
            <w:pPr>
              <w:rPr>
                <w:rFonts w:cstheme="minorHAnsi"/>
                <w:bCs/>
                <w:color w:val="000000" w:themeColor="text1"/>
              </w:rPr>
            </w:pPr>
            <w:r w:rsidRPr="001F7779">
              <w:rPr>
                <w:rFonts w:cstheme="minorHAnsi"/>
                <w:bCs/>
                <w:color w:val="000000" w:themeColor="text1"/>
              </w:rPr>
              <w:t xml:space="preserve">Regular retrieval and formative assessment in lessons, mainly multiple choice. </w:t>
            </w:r>
            <w:r w:rsidR="005D49C7">
              <w:rPr>
                <w:rFonts w:cstheme="minorHAnsi"/>
                <w:bCs/>
                <w:color w:val="000000" w:themeColor="text1"/>
              </w:rPr>
              <w:t>Students w</w:t>
            </w:r>
            <w:r w:rsidRPr="001F7779">
              <w:rPr>
                <w:rFonts w:cstheme="minorHAnsi"/>
                <w:bCs/>
                <w:color w:val="000000" w:themeColor="text1"/>
              </w:rPr>
              <w:t xml:space="preserve">ill also complete </w:t>
            </w:r>
            <w:r w:rsidR="005D49C7">
              <w:rPr>
                <w:rFonts w:cstheme="minorHAnsi"/>
                <w:bCs/>
                <w:color w:val="000000" w:themeColor="text1"/>
              </w:rPr>
              <w:t>essay style questions.</w:t>
            </w:r>
          </w:p>
          <w:p w14:paraId="5AA3A0AB" w14:textId="77777777" w:rsidR="00811F13" w:rsidRPr="00811F13" w:rsidRDefault="00811F13" w:rsidP="00FE54CF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u w:val="single"/>
              </w:rPr>
            </w:pPr>
          </w:p>
          <w:p w14:paraId="7C953E82" w14:textId="48EA00C6" w:rsidR="00811F13" w:rsidRPr="00811F13" w:rsidRDefault="00811F13" w:rsidP="00FE54CF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vMerge/>
            <w:shd w:val="clear" w:color="auto" w:fill="FFEFFF"/>
          </w:tcPr>
          <w:p w14:paraId="048BF811" w14:textId="77777777" w:rsidR="008E39B4" w:rsidRPr="00F9765D" w:rsidRDefault="008E39B4" w:rsidP="00FE54CF">
            <w:pPr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42B3A29B" w14:textId="49864984" w:rsidR="0053445E" w:rsidRDefault="0051669A" w:rsidP="008E39B4"/>
    <w:sectPr w:rsidR="0053445E" w:rsidSect="00A23F48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DB9B1" w14:textId="77777777" w:rsidR="00C1340F" w:rsidRDefault="00C1340F" w:rsidP="00017B74">
      <w:pPr>
        <w:spacing w:after="0" w:line="240" w:lineRule="auto"/>
      </w:pPr>
      <w:r>
        <w:separator/>
      </w:r>
    </w:p>
  </w:endnote>
  <w:endnote w:type="continuationSeparator" w:id="0">
    <w:p w14:paraId="12F9CDD0" w14:textId="77777777" w:rsidR="00C1340F" w:rsidRDefault="00C1340F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8BD62B" w14:textId="77777777" w:rsidR="00C1340F" w:rsidRDefault="00C1340F" w:rsidP="00017B74">
      <w:pPr>
        <w:spacing w:after="0" w:line="240" w:lineRule="auto"/>
      </w:pPr>
      <w:r>
        <w:separator/>
      </w:r>
    </w:p>
  </w:footnote>
  <w:footnote w:type="continuationSeparator" w:id="0">
    <w:p w14:paraId="14FA8651" w14:textId="77777777" w:rsidR="00C1340F" w:rsidRDefault="00C1340F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E25540"/>
    <w:multiLevelType w:val="multilevel"/>
    <w:tmpl w:val="5EB2600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E1131DC"/>
    <w:multiLevelType w:val="multilevel"/>
    <w:tmpl w:val="02224AC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2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9B4"/>
    <w:rsid w:val="00017B74"/>
    <w:rsid w:val="0007415F"/>
    <w:rsid w:val="001E01A1"/>
    <w:rsid w:val="001F7779"/>
    <w:rsid w:val="002B0167"/>
    <w:rsid w:val="003B2538"/>
    <w:rsid w:val="003E6B6F"/>
    <w:rsid w:val="00440E6C"/>
    <w:rsid w:val="00487E07"/>
    <w:rsid w:val="004B17FA"/>
    <w:rsid w:val="0051669A"/>
    <w:rsid w:val="005D49C7"/>
    <w:rsid w:val="005F4E99"/>
    <w:rsid w:val="007146EF"/>
    <w:rsid w:val="00804340"/>
    <w:rsid w:val="00811F13"/>
    <w:rsid w:val="0083335D"/>
    <w:rsid w:val="00847F4E"/>
    <w:rsid w:val="00867D25"/>
    <w:rsid w:val="008B1952"/>
    <w:rsid w:val="008E39B4"/>
    <w:rsid w:val="00A23F48"/>
    <w:rsid w:val="00A314F1"/>
    <w:rsid w:val="00B47DF2"/>
    <w:rsid w:val="00BA646E"/>
    <w:rsid w:val="00C1340F"/>
    <w:rsid w:val="00C67435"/>
    <w:rsid w:val="00CA59AB"/>
    <w:rsid w:val="00DB0006"/>
    <w:rsid w:val="00DC23A5"/>
    <w:rsid w:val="00E5371A"/>
    <w:rsid w:val="00E64F4C"/>
    <w:rsid w:val="00F43D58"/>
    <w:rsid w:val="00F965DC"/>
    <w:rsid w:val="00F9765D"/>
    <w:rsid w:val="00FB7D5A"/>
    <w:rsid w:val="00FD5FB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bc.co.uk/news/busines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bloomberg.com/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user/EconplusDa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utor2u.net/economics/topi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C2259D2B2614EAA560A23794D284E" ma:contentTypeVersion="13" ma:contentTypeDescription="Create a new document." ma:contentTypeScope="" ma:versionID="f67e1597ec4c91370247b55fcd2b836a">
  <xsd:schema xmlns:xsd="http://www.w3.org/2001/XMLSchema" xmlns:xs="http://www.w3.org/2001/XMLSchema" xmlns:p="http://schemas.microsoft.com/office/2006/metadata/properties" xmlns:ns2="231fda97-f46f-4a86-bd9b-809e86dd0d65" xmlns:ns3="069cf267-c0bd-49c7-8dea-4928a3e49080" targetNamespace="http://schemas.microsoft.com/office/2006/metadata/properties" ma:root="true" ma:fieldsID="4155a3309fc9913c9b1b29089f0dce94" ns2:_="" ns3:_="">
    <xsd:import namespace="231fda97-f46f-4a86-bd9b-809e86dd0d65"/>
    <xsd:import namespace="069cf267-c0bd-49c7-8dea-4928a3e49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a97-f46f-4a86-bd9b-809e86dd0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cf267-c0bd-49c7-8dea-4928a3e49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6343A-64FC-4A79-A7E7-F66FE57DAB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fda97-f46f-4a86-bd9b-809e86dd0d65"/>
    <ds:schemaRef ds:uri="069cf267-c0bd-49c7-8dea-4928a3e49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751073-4DFB-4122-B920-08B8A5DA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TPerry</cp:lastModifiedBy>
  <cp:revision>3</cp:revision>
  <dcterms:created xsi:type="dcterms:W3CDTF">2022-06-13T14:51:00Z</dcterms:created>
  <dcterms:modified xsi:type="dcterms:W3CDTF">2022-07-01T10:06:00Z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0x010100CB8C2259D2B2614EAA560A23794D284E</vt:lpwstr>
  </property>
</Properties>
</file>